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1887"/>
        <w:gridCol w:w="1895"/>
        <w:gridCol w:w="2804"/>
        <w:gridCol w:w="3534"/>
        <w:gridCol w:w="2914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4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..2020-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bookmarkStart w:id="0" w:name="_GoBack"/>
            <w:bookmarkEnd w:id="0"/>
            <w:r w:rsidR="00FC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9C1" w:rsidRPr="00FF2AEA" w:rsidTr="00FE5F95">
        <w:tc>
          <w:tcPr>
            <w:tcW w:w="136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887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34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14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5F95" w:rsidRPr="00A055A5" w:rsidTr="00FE5F9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FC47A3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Pr="00FE5F95" w:rsidRDefault="00FE5F95" w:rsidP="00FE5F95">
            <w:pPr>
              <w:ind w:right="-1617"/>
              <w:rPr>
                <w:rFonts w:ascii="Times New Roman" w:hAnsi="Times New Roman" w:cs="Times New Roman"/>
                <w:spacing w:val="-3"/>
              </w:rPr>
            </w:pPr>
            <w:r w:rsidRPr="00FE5F95">
              <w:rPr>
                <w:rFonts w:ascii="Times New Roman" w:hAnsi="Times New Roman" w:cs="Times New Roman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353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А3, Материал – акварель, гуашь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F95" w:rsidRPr="00A055A5" w:rsidTr="00FE5F9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Pr="00A055A5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003">
              <w:rPr>
                <w:rFonts w:ascii="Times New Roman" w:hAnsi="Times New Roman" w:cs="Times New Roman"/>
              </w:rPr>
              <w:t>Длительный рисунок однотонной драпировки с простыми складками</w:t>
            </w:r>
          </w:p>
        </w:tc>
        <w:tc>
          <w:tcPr>
            <w:tcW w:w="3534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конструктивное построение предметов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FE5F9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AFF">
              <w:rPr>
                <w:rFonts w:ascii="Times New Roman" w:hAnsi="Times New Roman" w:cs="Times New Roman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3534" w:type="dxa"/>
          </w:tcPr>
          <w:p w:rsidR="00FE5F95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FE5F9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3534" w:type="dxa"/>
          </w:tcPr>
          <w:p w:rsidR="00FE5F95" w:rsidRPr="00094003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FE5F9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Pr="0091235B" w:rsidRDefault="00FE5F95" w:rsidP="0009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094003">
              <w:rPr>
                <w:rFonts w:ascii="Times New Roman" w:hAnsi="Times New Roman" w:cs="Times New Roman"/>
                <w:sz w:val="24"/>
                <w:szCs w:val="24"/>
              </w:rPr>
              <w:t>Византии</w:t>
            </w:r>
          </w:p>
        </w:tc>
        <w:tc>
          <w:tcPr>
            <w:tcW w:w="3534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FE5F95">
        <w:tc>
          <w:tcPr>
            <w:tcW w:w="136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36271C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04" w:type="dxa"/>
          </w:tcPr>
          <w:p w:rsidR="00FE5F95" w:rsidRPr="00106740" w:rsidRDefault="00094003" w:rsidP="00FE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003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Нидерланды</w:t>
            </w:r>
          </w:p>
        </w:tc>
        <w:tc>
          <w:tcPr>
            <w:tcW w:w="3534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11.12.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65042"/>
    <w:rsid w:val="000714C3"/>
    <w:rsid w:val="000779C1"/>
    <w:rsid w:val="00094003"/>
    <w:rsid w:val="000A4661"/>
    <w:rsid w:val="000A576A"/>
    <w:rsid w:val="00106740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6271C"/>
    <w:rsid w:val="00373AFF"/>
    <w:rsid w:val="003A092C"/>
    <w:rsid w:val="003F6A4C"/>
    <w:rsid w:val="00407FF2"/>
    <w:rsid w:val="00437469"/>
    <w:rsid w:val="00472673"/>
    <w:rsid w:val="004B0F30"/>
    <w:rsid w:val="004C104C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05453"/>
    <w:rsid w:val="00727FF4"/>
    <w:rsid w:val="00736AC9"/>
    <w:rsid w:val="007A25C4"/>
    <w:rsid w:val="007C39BD"/>
    <w:rsid w:val="007E22B2"/>
    <w:rsid w:val="007F3B5B"/>
    <w:rsid w:val="0082602F"/>
    <w:rsid w:val="00841168"/>
    <w:rsid w:val="008602B1"/>
    <w:rsid w:val="008700B3"/>
    <w:rsid w:val="008D271B"/>
    <w:rsid w:val="0091235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511F6"/>
    <w:rsid w:val="00C763C0"/>
    <w:rsid w:val="00CA03A8"/>
    <w:rsid w:val="00CA378C"/>
    <w:rsid w:val="00CC1A46"/>
    <w:rsid w:val="00CF6F55"/>
    <w:rsid w:val="00D807F9"/>
    <w:rsid w:val="00E547B3"/>
    <w:rsid w:val="00E8052F"/>
    <w:rsid w:val="00E97D21"/>
    <w:rsid w:val="00EA7221"/>
    <w:rsid w:val="00EF3ABC"/>
    <w:rsid w:val="00F94A80"/>
    <w:rsid w:val="00FC47A3"/>
    <w:rsid w:val="00FC6119"/>
    <w:rsid w:val="00FE4B58"/>
    <w:rsid w:val="00FE5F95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DE40F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</cp:revision>
  <cp:lastPrinted>2020-04-06T11:55:00Z</cp:lastPrinted>
  <dcterms:created xsi:type="dcterms:W3CDTF">2020-12-04T06:43:00Z</dcterms:created>
  <dcterms:modified xsi:type="dcterms:W3CDTF">2020-12-04T06:43:00Z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